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 xml:space="preserve">Розпорядження Печерської районної в місті Києві державної адміністрації </w:t>
      </w:r>
      <w:r w:rsidR="00180E66">
        <w:rPr>
          <w:rStyle w:val="a4"/>
          <w:b w:val="0"/>
          <w:sz w:val="27"/>
          <w:szCs w:val="27"/>
          <w:lang w:val="uk-UA"/>
        </w:rPr>
        <w:t>17.01.2018 №18-к</w:t>
      </w:r>
    </w:p>
    <w:p w:rsidR="009D5F19" w:rsidRPr="00B02C38" w:rsidRDefault="00742C51" w:rsidP="00742C51">
      <w:pPr>
        <w:pStyle w:val="a3"/>
        <w:tabs>
          <w:tab w:val="left" w:pos="8250"/>
        </w:tabs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ab/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</w:r>
      <w:r w:rsidRPr="00517EEA">
        <w:rPr>
          <w:b/>
          <w:sz w:val="27"/>
          <w:szCs w:val="27"/>
          <w:lang w:val="uk-UA"/>
        </w:rPr>
        <w:t xml:space="preserve">проведення конкурсу на посаду головного спеціаліста відділу </w:t>
      </w:r>
      <w:r w:rsidR="00517EEA" w:rsidRPr="00517EEA">
        <w:rPr>
          <w:b/>
          <w:sz w:val="27"/>
          <w:szCs w:val="27"/>
          <w:lang w:val="uk-UA"/>
        </w:rPr>
        <w:t>з питань внутрішньої політики та зв’язків з громадськістю і ЗМІ</w:t>
      </w:r>
      <w:r w:rsidRPr="00517EEA">
        <w:rPr>
          <w:b/>
          <w:sz w:val="27"/>
          <w:szCs w:val="27"/>
          <w:lang w:val="uk-UA"/>
        </w:rPr>
        <w:t xml:space="preserve"> Печерської районної в місті Києві державної адміністрації (категорія „В”)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rPr>
                <w:trHeight w:val="1109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EA" w:rsidRPr="00517EEA" w:rsidRDefault="00517EEA" w:rsidP="00517EE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0"/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7EEA">
                    <w:rPr>
                      <w:sz w:val="27"/>
                      <w:szCs w:val="27"/>
                      <w:lang w:val="uk-UA"/>
                    </w:rPr>
                    <w:t>1) встановлює контакти з представниками засобів масової інформації, розміщує необхідну інформацію у ЗМІ;</w:t>
                  </w:r>
                </w:p>
                <w:p w:rsidR="00517EEA" w:rsidRPr="00517EEA" w:rsidRDefault="00517EEA" w:rsidP="00517EE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0"/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7EEA">
                    <w:rPr>
                      <w:sz w:val="27"/>
                      <w:szCs w:val="27"/>
                      <w:lang w:val="uk-UA"/>
                    </w:rPr>
                    <w:t>2) збирає інформацію, опрацьовує, проводить упорядкування та оновлення інформаційно-аналітичних матеріалів голови райдержадміністрації;</w:t>
                  </w:r>
                </w:p>
                <w:p w:rsidR="00517EEA" w:rsidRPr="00517EEA" w:rsidRDefault="00517EEA" w:rsidP="00517EE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0"/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7EEA">
                    <w:rPr>
                      <w:sz w:val="27"/>
                      <w:szCs w:val="27"/>
                      <w:lang w:val="uk-UA"/>
                    </w:rPr>
                    <w:t>3) бере участь у проведенні нарад, семінарів та інших заходів, що проводяться в райдержадміністрації;</w:t>
                  </w:r>
                </w:p>
                <w:p w:rsidR="00517EEA" w:rsidRPr="00517EEA" w:rsidRDefault="00517EEA" w:rsidP="00517EE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0"/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7EEA">
                    <w:rPr>
                      <w:sz w:val="27"/>
                      <w:szCs w:val="27"/>
                      <w:lang w:val="uk-UA"/>
                    </w:rPr>
                    <w:t>4) здійснює контроль за організаційним забезпеченням нарад, конференцій, круглих столів, тощо за участю голови райдержадміністрація;</w:t>
                  </w:r>
                </w:p>
                <w:p w:rsidR="00517EEA" w:rsidRPr="00517EEA" w:rsidRDefault="00517EEA" w:rsidP="00517EE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0"/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7EEA">
                    <w:rPr>
                      <w:sz w:val="27"/>
                      <w:szCs w:val="27"/>
                      <w:lang w:val="uk-UA"/>
                    </w:rPr>
                    <w:t>5) бере участь у підготовці проектів доручень голови райдержадміністрації та здійснює контроль за їх виконанням;</w:t>
                  </w:r>
                </w:p>
                <w:p w:rsidR="00517EEA" w:rsidRPr="00517EEA" w:rsidRDefault="00517EEA" w:rsidP="00517EE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0"/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7EEA">
                    <w:rPr>
                      <w:sz w:val="27"/>
                      <w:szCs w:val="27"/>
                      <w:lang w:val="uk-UA"/>
                    </w:rPr>
                    <w:t>6) здійснює організацію службових відряджень голови райдержадміністрації;</w:t>
                  </w:r>
                </w:p>
                <w:p w:rsidR="00517EEA" w:rsidRPr="00517EEA" w:rsidRDefault="00517EEA" w:rsidP="00517EE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0"/>
                    <w:jc w:val="both"/>
                    <w:rPr>
                      <w:sz w:val="27"/>
                      <w:szCs w:val="27"/>
                    </w:rPr>
                  </w:pPr>
                  <w:r w:rsidRPr="00517EEA">
                    <w:rPr>
                      <w:sz w:val="27"/>
                      <w:szCs w:val="27"/>
                      <w:lang w:val="uk-UA"/>
                    </w:rPr>
                    <w:t>7) опрацьовує документи в інформаційно-телекомунікаційній системі  «Єдиний інформаційний простір територіальної громади міста Києва» (система електронного документообігу «АСКОД»);</w:t>
                  </w:r>
                </w:p>
                <w:p w:rsidR="009D5F19" w:rsidRPr="00515B10" w:rsidRDefault="00517EEA" w:rsidP="00517EE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0"/>
                    <w:jc w:val="both"/>
                    <w:rPr>
                      <w:sz w:val="27"/>
                      <w:szCs w:val="27"/>
                    </w:rPr>
                  </w:pPr>
                  <w:r w:rsidRPr="00517EEA">
                    <w:rPr>
                      <w:sz w:val="27"/>
                      <w:szCs w:val="27"/>
                      <w:lang w:val="uk-UA"/>
                    </w:rPr>
                    <w:t>8) забезпечує у встановлені терміни підготовки відповідей на виконання контрольних документів, які надходять до відділу від вищих органів виконавчої влади.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B06D48" w:rsidP="00B06D4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7A084A">
                    <w:rPr>
                      <w:sz w:val="27"/>
                      <w:szCs w:val="27"/>
                      <w:lang w:val="uk-UA"/>
                    </w:rPr>
                    <w:br/>
                  </w:r>
                  <w:r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Перелік документів, 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proofErr w:type="spellStart"/>
                  <w:r w:rsidRPr="00515B10">
                    <w:rPr>
                      <w:sz w:val="27"/>
                      <w:szCs w:val="27"/>
                      <w:lang w:val="uk-UA"/>
                    </w:rPr>
                    <w:t>“Про</w:t>
                  </w:r>
                  <w:proofErr w:type="spellEnd"/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очищення </w:t>
                  </w:r>
                  <w:proofErr w:type="spellStart"/>
                  <w:r w:rsidRPr="00515B10">
                    <w:rPr>
                      <w:sz w:val="27"/>
                      <w:szCs w:val="27"/>
                      <w:lang w:val="uk-UA"/>
                    </w:rPr>
                    <w:t>влади”</w:t>
                  </w:r>
                  <w:proofErr w:type="spellEnd"/>
                  <w:r w:rsidRPr="00515B10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15B10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15B10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15B10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46459D" w:rsidRPr="00515B10" w:rsidRDefault="009D5F19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Документи приймаються до 16 год. 45 хв. </w:t>
                  </w:r>
                </w:p>
                <w:p w:rsidR="009D5F19" w:rsidRPr="00515B10" w:rsidRDefault="00515B10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09 лютого 2018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 xml:space="preserve">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517EEA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 w:eastAsia="en-US"/>
                    </w:rPr>
                    <w:t xml:space="preserve"> Київ, вул. Михайла Омеляновича-Павленка, 15, (вул. Суворова, 15), ІІ поверх, фойє актової зали, 10 год. 00 хв., </w:t>
                  </w:r>
                  <w:r w:rsidR="00B02C38">
                    <w:rPr>
                      <w:sz w:val="27"/>
                      <w:szCs w:val="27"/>
                      <w:lang w:val="uk-UA" w:eastAsia="en-US"/>
                    </w:rPr>
                    <w:t xml:space="preserve">16 лютого </w:t>
                  </w:r>
                  <w:r w:rsidR="00517EEA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515B10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517EEA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515B10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15B10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 w:rsidRPr="00515B10">
                    <w:rPr>
                      <w:sz w:val="27"/>
                      <w:szCs w:val="27"/>
                      <w:lang w:val="uk-UA"/>
                    </w:rPr>
                    <w:t>Кузіна</w:t>
                  </w:r>
                  <w:proofErr w:type="spellEnd"/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Юлія Олегівна,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517EEA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31C1E" w:rsidRPr="00515B10" w:rsidTr="00517EEA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B31C1E" w:rsidP="00517EEA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1.Розуміння пріоритетів державної служби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C82DD9" w:rsidP="00517EEA">
                  <w:pPr>
                    <w:pStyle w:val="a6"/>
                    <w:numPr>
                      <w:ilvl w:val="0"/>
                      <w:numId w:val="11"/>
                    </w:numPr>
                    <w:ind w:left="64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>нання правового статусу державного службовця.</w:t>
                  </w:r>
                </w:p>
              </w:tc>
            </w:tr>
            <w:tr w:rsidR="00B31C1E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B31C1E" w:rsidP="00B31C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2.Орієнтованість на якість і результат</w:t>
                  </w:r>
                </w:p>
                <w:p w:rsidR="00B31C1E" w:rsidRPr="00515B10" w:rsidRDefault="00B31C1E" w:rsidP="00E34B22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2DD9" w:rsidRDefault="00C82DD9" w:rsidP="00C82DD9">
                  <w:pPr>
                    <w:pStyle w:val="a6"/>
                    <w:numPr>
                      <w:ilvl w:val="0"/>
                      <w:numId w:val="10"/>
                    </w:numPr>
                    <w:ind w:left="64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вміння працювати з інформацією; </w:t>
                  </w:r>
                </w:p>
                <w:p w:rsidR="00C82DD9" w:rsidRDefault="00C82DD9" w:rsidP="00C82DD9">
                  <w:pPr>
                    <w:pStyle w:val="a6"/>
                    <w:numPr>
                      <w:ilvl w:val="0"/>
                      <w:numId w:val="10"/>
                    </w:numPr>
                    <w:ind w:left="64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вміння вирішувати комплексні завдання;</w:t>
                  </w:r>
                </w:p>
                <w:p w:rsidR="00C82DD9" w:rsidRDefault="00C82DD9" w:rsidP="00C82DD9">
                  <w:pPr>
                    <w:pStyle w:val="a6"/>
                    <w:numPr>
                      <w:ilvl w:val="0"/>
                      <w:numId w:val="10"/>
                    </w:numPr>
                    <w:ind w:left="64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вміння надавати пропозиції, їх аргументувати та презентувати;</w:t>
                  </w:r>
                </w:p>
                <w:p w:rsidR="00C82DD9" w:rsidRPr="00515B10" w:rsidRDefault="00C82DD9" w:rsidP="00C82DD9">
                  <w:pPr>
                    <w:pStyle w:val="a6"/>
                    <w:numPr>
                      <w:ilvl w:val="0"/>
                      <w:numId w:val="10"/>
                    </w:numPr>
                    <w:ind w:left="64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 з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>датність доводити розпочату справу до кінця.</w:t>
                  </w:r>
                </w:p>
                <w:p w:rsidR="00B31C1E" w:rsidRPr="00515B10" w:rsidRDefault="00B31C1E" w:rsidP="00E34B22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  <w:tr w:rsidR="00B31C1E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B31C1E" w:rsidP="00C82DD9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Комунікативні навички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Default="00C82DD9" w:rsidP="00C82DD9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C82DD9" w:rsidRDefault="00C82DD9" w:rsidP="00C82DD9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з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>датність досягати порозуміння при виконанні завдань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C82DD9" w:rsidRPr="00515B10" w:rsidRDefault="00C82DD9" w:rsidP="00C82DD9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вміння ефективної координації з іншими.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15B10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517EEA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Закону України </w:t>
                  </w:r>
                  <w:proofErr w:type="spellStart"/>
                  <w:r w:rsidRPr="00515B10">
                    <w:rPr>
                      <w:sz w:val="27"/>
                      <w:szCs w:val="27"/>
                      <w:lang w:val="uk-UA"/>
                    </w:rPr>
                    <w:t>„Про</w:t>
                  </w:r>
                  <w:proofErr w:type="spellEnd"/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державну </w:t>
                  </w:r>
                  <w:proofErr w:type="spellStart"/>
                  <w:r w:rsidRPr="00515B10">
                    <w:rPr>
                      <w:sz w:val="27"/>
                      <w:szCs w:val="27"/>
                      <w:lang w:val="uk-UA"/>
                    </w:rPr>
                    <w:t>службу”</w:t>
                  </w:r>
                  <w:proofErr w:type="spellEnd"/>
                  <w:r w:rsidR="00517EEA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Закону України </w:t>
                  </w:r>
                  <w:proofErr w:type="spellStart"/>
                  <w:r w:rsidRPr="00515B10">
                    <w:rPr>
                      <w:sz w:val="27"/>
                      <w:szCs w:val="27"/>
                      <w:lang w:val="uk-UA"/>
                    </w:rPr>
                    <w:t>„Про</w:t>
                  </w:r>
                  <w:proofErr w:type="spellEnd"/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запобігання </w:t>
                  </w:r>
                  <w:proofErr w:type="spellStart"/>
                  <w:r w:rsidRPr="00515B10">
                    <w:rPr>
                      <w:sz w:val="27"/>
                      <w:szCs w:val="27"/>
                      <w:lang w:val="uk-UA"/>
                    </w:rPr>
                    <w:t>корупції”</w:t>
                  </w:r>
                  <w:proofErr w:type="spellEnd"/>
                  <w:r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517EEA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EEA" w:rsidRPr="00517EEA" w:rsidRDefault="00517EEA" w:rsidP="00517EEA">
                  <w:pPr>
                    <w:pStyle w:val="a6"/>
                    <w:numPr>
                      <w:ilvl w:val="0"/>
                      <w:numId w:val="10"/>
                    </w:numPr>
                    <w:ind w:left="33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lang w:val="uk-UA"/>
                    </w:rPr>
                    <w:t>Закон України «Про порядок висвітлення діяльності органів державної влади та органів місцевого самоврядування в Україні засобами масової інформації»;</w:t>
                  </w:r>
                </w:p>
                <w:p w:rsidR="0033678A" w:rsidRPr="00515B10" w:rsidRDefault="00517EEA" w:rsidP="00517EEA">
                  <w:pPr>
                    <w:pStyle w:val="a6"/>
                    <w:numPr>
                      <w:ilvl w:val="0"/>
                      <w:numId w:val="10"/>
                    </w:numPr>
                    <w:ind w:left="33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Закон України «Про інформацію».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B06D48" w:rsidRDefault="00B06D4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517EEA" w:rsidRDefault="00517EEA" w:rsidP="009D5F19">
      <w:pPr>
        <w:rPr>
          <w:sz w:val="27"/>
          <w:szCs w:val="27"/>
          <w:lang w:val="uk-UA"/>
        </w:rPr>
      </w:pPr>
    </w:p>
    <w:p w:rsidR="009D5F19" w:rsidRPr="00515B10" w:rsidRDefault="00B02C38" w:rsidP="009D5F1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Заступник к</w:t>
      </w:r>
      <w:r w:rsidR="009D5F19" w:rsidRPr="00515B10">
        <w:rPr>
          <w:sz w:val="27"/>
          <w:szCs w:val="27"/>
          <w:lang w:val="uk-UA"/>
        </w:rPr>
        <w:t>ерівник</w:t>
      </w:r>
      <w:r>
        <w:rPr>
          <w:sz w:val="27"/>
          <w:szCs w:val="27"/>
          <w:lang w:val="uk-UA"/>
        </w:rPr>
        <w:t>а</w:t>
      </w:r>
      <w:r w:rsidR="009D5F19" w:rsidRPr="00515B10">
        <w:rPr>
          <w:sz w:val="27"/>
          <w:szCs w:val="27"/>
          <w:lang w:val="uk-UA"/>
        </w:rPr>
        <w:t xml:space="preserve"> апарату</w:t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       П. Бабій</w:t>
      </w:r>
    </w:p>
    <w:sectPr w:rsidR="009D5F19" w:rsidRPr="00515B10" w:rsidSect="00B06D48">
      <w:pgSz w:w="11906" w:h="16838"/>
      <w:pgMar w:top="1134" w:right="567" w:bottom="127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7E" w:rsidRDefault="009B2D7E" w:rsidP="00B06D48">
      <w:r>
        <w:separator/>
      </w:r>
    </w:p>
  </w:endnote>
  <w:endnote w:type="continuationSeparator" w:id="0">
    <w:p w:rsidR="009B2D7E" w:rsidRDefault="009B2D7E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7E" w:rsidRDefault="009B2D7E" w:rsidP="00B06D48">
      <w:r>
        <w:separator/>
      </w:r>
    </w:p>
  </w:footnote>
  <w:footnote w:type="continuationSeparator" w:id="0">
    <w:p w:rsidR="009B2D7E" w:rsidRDefault="009B2D7E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1724E"/>
    <w:multiLevelType w:val="hybridMultilevel"/>
    <w:tmpl w:val="B52609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40335"/>
    <w:rsid w:val="000B3C09"/>
    <w:rsid w:val="000C0239"/>
    <w:rsid w:val="000D5F7D"/>
    <w:rsid w:val="001618B8"/>
    <w:rsid w:val="00180D97"/>
    <w:rsid w:val="00180E66"/>
    <w:rsid w:val="00207DDF"/>
    <w:rsid w:val="002E6C45"/>
    <w:rsid w:val="00317981"/>
    <w:rsid w:val="0033678A"/>
    <w:rsid w:val="00390F87"/>
    <w:rsid w:val="003E026D"/>
    <w:rsid w:val="0046459D"/>
    <w:rsid w:val="00515B10"/>
    <w:rsid w:val="00517EEA"/>
    <w:rsid w:val="00583887"/>
    <w:rsid w:val="00655B1F"/>
    <w:rsid w:val="00656588"/>
    <w:rsid w:val="006C546B"/>
    <w:rsid w:val="00713C3F"/>
    <w:rsid w:val="00742C51"/>
    <w:rsid w:val="00785141"/>
    <w:rsid w:val="00785D21"/>
    <w:rsid w:val="007A084A"/>
    <w:rsid w:val="009B2D7E"/>
    <w:rsid w:val="009D5F19"/>
    <w:rsid w:val="009F180F"/>
    <w:rsid w:val="00A16785"/>
    <w:rsid w:val="00AD50B9"/>
    <w:rsid w:val="00B02C38"/>
    <w:rsid w:val="00B06D48"/>
    <w:rsid w:val="00B07D0C"/>
    <w:rsid w:val="00B31C1E"/>
    <w:rsid w:val="00C82DD9"/>
    <w:rsid w:val="00C9373E"/>
    <w:rsid w:val="00CF5E35"/>
    <w:rsid w:val="00E34B22"/>
    <w:rsid w:val="00F0785E"/>
    <w:rsid w:val="00F3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User</cp:lastModifiedBy>
  <cp:revision>7</cp:revision>
  <cp:lastPrinted>2017-11-02T11:57:00Z</cp:lastPrinted>
  <dcterms:created xsi:type="dcterms:W3CDTF">2018-01-16T10:06:00Z</dcterms:created>
  <dcterms:modified xsi:type="dcterms:W3CDTF">2018-01-18T09:21:00Z</dcterms:modified>
</cp:coreProperties>
</file>